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CF6B" w14:textId="1015A076" w:rsidR="007F40DE" w:rsidRDefault="00E47190"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1D811CC6" wp14:editId="74846D43">
            <wp:simplePos x="0" y="0"/>
            <wp:positionH relativeFrom="column">
              <wp:posOffset>0</wp:posOffset>
            </wp:positionH>
            <wp:positionV relativeFrom="paragraph">
              <wp:posOffset>-497205</wp:posOffset>
            </wp:positionV>
            <wp:extent cx="1285875" cy="1720215"/>
            <wp:effectExtent l="0" t="0" r="0" b="0"/>
            <wp:wrapNone/>
            <wp:docPr id="22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720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5F658CDC" wp14:editId="60E2B69C">
            <wp:simplePos x="0" y="0"/>
            <wp:positionH relativeFrom="column">
              <wp:posOffset>1438275</wp:posOffset>
            </wp:positionH>
            <wp:positionV relativeFrom="paragraph">
              <wp:posOffset>-565785</wp:posOffset>
            </wp:positionV>
            <wp:extent cx="1724025" cy="1763395"/>
            <wp:effectExtent l="0" t="0" r="3175" b="1905"/>
            <wp:wrapNone/>
            <wp:docPr id="22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63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2D50CED" wp14:editId="368CC3D6">
            <wp:simplePos x="0" y="0"/>
            <wp:positionH relativeFrom="column">
              <wp:posOffset>4286250</wp:posOffset>
            </wp:positionH>
            <wp:positionV relativeFrom="paragraph">
              <wp:posOffset>159385</wp:posOffset>
            </wp:positionV>
            <wp:extent cx="4300855" cy="766445"/>
            <wp:effectExtent l="0" t="0" r="4445" b="0"/>
            <wp:wrapNone/>
            <wp:docPr id="226" name="image2.png" descr="A screenshot of a computer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2.png" descr="A screenshot of a computer&#10;&#10;Description automatically generated with low confidenc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0855" cy="766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3CF74A" w14:textId="4F44CE76" w:rsidR="007F40DE" w:rsidRDefault="007F40DE"/>
    <w:p w14:paraId="7FE7AD4B" w14:textId="22B8662A" w:rsidR="007F40DE" w:rsidRDefault="007F40DE"/>
    <w:p w14:paraId="75F00729" w14:textId="7EB6F4BA" w:rsidR="007F40DE" w:rsidRDefault="007F40DE"/>
    <w:p w14:paraId="144FA5E9" w14:textId="23D20074" w:rsidR="007F40DE" w:rsidRDefault="00F941A6">
      <w:pPr>
        <w:pStyle w:val="Heading3"/>
        <w:tabs>
          <w:tab w:val="center" w:pos="4536"/>
          <w:tab w:val="right" w:pos="9072"/>
        </w:tabs>
        <w:spacing w:after="0" w:line="240" w:lineRule="auto"/>
      </w:pPr>
      <w:bookmarkStart w:id="0" w:name="_heading=h.6rrsjr815u50" w:colFirst="0" w:colLast="0"/>
      <w:bookmarkEnd w:id="0"/>
      <w:r>
        <w:t>Community Perceptions of Integrated Health Campaigns - Sample Interview Guide</w:t>
      </w:r>
    </w:p>
    <w:p w14:paraId="4A68377C" w14:textId="1B25659E" w:rsidR="00C5634D" w:rsidRPr="00C5634D" w:rsidRDefault="00C5634D" w:rsidP="00C5634D">
      <w:r w:rsidRPr="006420A9">
        <w:rPr>
          <w:lang w:val="en"/>
        </w:rPr>
        <w:t>This interview guide can be used to engage communities about their experience with and perceptions of campaign integration. Use it as a starting point to develop your own focus areas and questions.</w:t>
      </w:r>
    </w:p>
    <w:tbl>
      <w:tblPr>
        <w:tblStyle w:val="a1"/>
        <w:tblW w:w="14400" w:type="dxa"/>
        <w:tblInd w:w="-567" w:type="dxa"/>
        <w:tblLayout w:type="fixed"/>
        <w:tblLook w:val="0400" w:firstRow="0" w:lastRow="0" w:firstColumn="0" w:lastColumn="0" w:noHBand="0" w:noVBand="1"/>
      </w:tblPr>
      <w:tblGrid>
        <w:gridCol w:w="7395"/>
        <w:gridCol w:w="7005"/>
      </w:tblGrid>
      <w:tr w:rsidR="007F40DE" w:rsidRPr="006420A9" w14:paraId="2AB70821" w14:textId="77777777" w:rsidTr="006420A9">
        <w:trPr>
          <w:trHeight w:val="439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BD8CD" w14:textId="29079AFF" w:rsidR="00C5634D" w:rsidRPr="006420A9" w:rsidRDefault="00C5634D" w:rsidP="00DC10CD">
            <w:pPr>
              <w:rPr>
                <w:rFonts w:ascii="Arial" w:hAnsi="Arial" w:cs="Arial"/>
              </w:rPr>
            </w:pPr>
            <w:r w:rsidRPr="006420A9">
              <w:rPr>
                <w:lang w:val="en"/>
              </w:rPr>
              <w:br/>
            </w:r>
          </w:p>
          <w:p w14:paraId="2B287F9F" w14:textId="77777777" w:rsidR="006420A9" w:rsidRDefault="006420A9">
            <w:pPr>
              <w:jc w:val="center"/>
              <w:rPr>
                <w:rFonts w:ascii="Arial" w:eastAsia="Helvetica Neue" w:hAnsi="Arial" w:cs="Arial"/>
                <w:b/>
                <w:color w:val="3B3838"/>
                <w:sz w:val="24"/>
                <w:szCs w:val="24"/>
              </w:rPr>
            </w:pPr>
          </w:p>
          <w:p w14:paraId="4C94BC32" w14:textId="0104AB33" w:rsidR="007F40DE" w:rsidRDefault="00F941A6">
            <w:pPr>
              <w:jc w:val="center"/>
              <w:rPr>
                <w:rFonts w:ascii="Arial" w:eastAsia="Helvetica Neue" w:hAnsi="Arial" w:cs="Arial"/>
                <w:b/>
                <w:color w:val="3B3838"/>
                <w:sz w:val="24"/>
                <w:szCs w:val="24"/>
              </w:rPr>
            </w:pPr>
            <w:r w:rsidRPr="006420A9">
              <w:rPr>
                <w:rFonts w:ascii="Arial" w:eastAsia="Helvetica Neue" w:hAnsi="Arial" w:cs="Arial"/>
                <w:b/>
                <w:color w:val="3B3838"/>
                <w:sz w:val="24"/>
                <w:szCs w:val="24"/>
              </w:rPr>
              <w:t>Questions</w:t>
            </w:r>
          </w:p>
          <w:p w14:paraId="67A9E43E" w14:textId="51051F75" w:rsidR="006420A9" w:rsidRPr="006420A9" w:rsidRDefault="006420A9">
            <w:pPr>
              <w:jc w:val="center"/>
              <w:rPr>
                <w:rFonts w:ascii="Arial" w:eastAsia="Helvetica Neue" w:hAnsi="Arial" w:cs="Arial"/>
                <w:b/>
                <w:color w:val="3B3838"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A60266" w14:textId="77777777" w:rsidR="007F40DE" w:rsidRPr="006420A9" w:rsidRDefault="00F941A6">
            <w:pPr>
              <w:jc w:val="center"/>
              <w:rPr>
                <w:rFonts w:ascii="Arial" w:eastAsia="Helvetica Neue" w:hAnsi="Arial" w:cs="Arial"/>
                <w:b/>
                <w:color w:val="3B3838"/>
                <w:sz w:val="24"/>
                <w:szCs w:val="24"/>
              </w:rPr>
            </w:pPr>
            <w:r w:rsidRPr="006420A9">
              <w:rPr>
                <w:rFonts w:ascii="Arial" w:eastAsia="Helvetica Neue" w:hAnsi="Arial" w:cs="Arial"/>
                <w:b/>
                <w:color w:val="3B3838"/>
                <w:sz w:val="24"/>
                <w:szCs w:val="24"/>
              </w:rPr>
              <w:t>Interview Notes</w:t>
            </w:r>
          </w:p>
        </w:tc>
      </w:tr>
      <w:tr w:rsidR="007F40DE" w:rsidRPr="006420A9" w14:paraId="13E6C3BC" w14:textId="77777777" w:rsidTr="006420A9">
        <w:trPr>
          <w:trHeight w:val="1396"/>
        </w:trPr>
        <w:tc>
          <w:tcPr>
            <w:tcW w:w="7395" w:type="dxa"/>
            <w:tcBorders>
              <w:top w:val="single" w:sz="4" w:space="0" w:color="auto"/>
              <w:left w:val="single" w:sz="4" w:space="0" w:color="3B3838"/>
              <w:bottom w:val="single" w:sz="4" w:space="0" w:color="3B3838"/>
              <w:right w:val="single" w:sz="4" w:space="0" w:color="3B3838"/>
            </w:tcBorders>
            <w:shd w:val="clear" w:color="auto" w:fill="auto"/>
            <w:vAlign w:val="center"/>
          </w:tcPr>
          <w:p w14:paraId="4ABFA43E" w14:textId="77777777" w:rsidR="007F40DE" w:rsidRPr="006420A9" w:rsidRDefault="007F40DE">
            <w:pPr>
              <w:rPr>
                <w:rFonts w:ascii="Arial" w:eastAsia="Arial" w:hAnsi="Arial" w:cs="Arial"/>
              </w:rPr>
            </w:pPr>
          </w:p>
          <w:p w14:paraId="67F4C44D" w14:textId="77777777" w:rsidR="009A021D" w:rsidRPr="006420A9" w:rsidRDefault="009A021D" w:rsidP="009B2373">
            <w:pPr>
              <w:rPr>
                <w:rFonts w:ascii="Arial" w:hAnsi="Arial" w:cs="Arial"/>
              </w:rPr>
            </w:pPr>
            <w:r w:rsidRPr="006420A9">
              <w:rPr>
                <w:lang w:val="en"/>
              </w:rPr>
              <w:t>What is the community's involvement in planning health campaigns?</w:t>
            </w:r>
          </w:p>
          <w:p w14:paraId="44123912" w14:textId="77777777" w:rsidR="007F40DE" w:rsidRPr="006420A9" w:rsidRDefault="007F40DE">
            <w:pPr>
              <w:rPr>
                <w:rFonts w:ascii="Arial" w:eastAsia="Arial" w:hAnsi="Arial" w:cs="Arial"/>
                <w:color w:val="000000"/>
              </w:rPr>
            </w:pPr>
          </w:p>
          <w:p w14:paraId="0A243492" w14:textId="77777777" w:rsidR="007F40DE" w:rsidRPr="006420A9" w:rsidRDefault="007F40DE">
            <w:pPr>
              <w:rPr>
                <w:rFonts w:ascii="Arial" w:eastAsia="Arial" w:hAnsi="Arial" w:cs="Arial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3B3838"/>
              <w:right w:val="single" w:sz="4" w:space="0" w:color="3B3838"/>
            </w:tcBorders>
            <w:shd w:val="clear" w:color="auto" w:fill="auto"/>
            <w:vAlign w:val="bottom"/>
          </w:tcPr>
          <w:p w14:paraId="2A016E07" w14:textId="77777777" w:rsidR="007F40DE" w:rsidRPr="006420A9" w:rsidRDefault="00F941A6">
            <w:pPr>
              <w:rPr>
                <w:rFonts w:ascii="Arial" w:eastAsia="Arial" w:hAnsi="Arial" w:cs="Arial"/>
                <w:color w:val="000000"/>
              </w:rPr>
            </w:pPr>
            <w:r w:rsidRPr="006420A9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7F40DE" w:rsidRPr="006420A9" w14:paraId="751DF782" w14:textId="77777777">
        <w:trPr>
          <w:trHeight w:val="1344"/>
        </w:trPr>
        <w:tc>
          <w:tcPr>
            <w:tcW w:w="7395" w:type="dxa"/>
            <w:tcBorders>
              <w:top w:val="nil"/>
              <w:left w:val="single" w:sz="4" w:space="0" w:color="3B3838"/>
              <w:bottom w:val="single" w:sz="4" w:space="0" w:color="3B3838"/>
              <w:right w:val="single" w:sz="4" w:space="0" w:color="3B3838"/>
            </w:tcBorders>
            <w:shd w:val="clear" w:color="auto" w:fill="auto"/>
            <w:vAlign w:val="center"/>
          </w:tcPr>
          <w:p w14:paraId="16EFB7D3" w14:textId="77777777" w:rsidR="007F40DE" w:rsidRPr="006420A9" w:rsidRDefault="007F40DE" w:rsidP="006420A9">
            <w:pPr>
              <w:rPr>
                <w:rFonts w:ascii="Arial" w:hAnsi="Arial" w:cs="Arial"/>
              </w:rPr>
            </w:pPr>
          </w:p>
          <w:p w14:paraId="3EFE8D88" w14:textId="77777777" w:rsidR="009A021D" w:rsidRPr="006420A9" w:rsidRDefault="009A021D" w:rsidP="001B224D">
            <w:pPr>
              <w:rPr>
                <w:rFonts w:ascii="Arial" w:hAnsi="Arial" w:cs="Arial"/>
                <w:color w:val="000000"/>
              </w:rPr>
            </w:pPr>
            <w:r w:rsidRPr="006420A9">
              <w:rPr>
                <w:lang w:val="en"/>
              </w:rPr>
              <w:t>To what extent will the integrated campaign meet the needs of the community?</w:t>
            </w:r>
            <w:r w:rsidRPr="006420A9">
              <w:rPr>
                <w:lang w:val="en"/>
              </w:rPr>
              <w:br/>
            </w:r>
          </w:p>
          <w:p w14:paraId="158F06CF" w14:textId="77777777" w:rsidR="007F40DE" w:rsidRPr="006420A9" w:rsidRDefault="007F40DE">
            <w:pPr>
              <w:rPr>
                <w:rFonts w:ascii="Arial" w:eastAsia="Arial" w:hAnsi="Arial" w:cs="Arial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3B3838"/>
              <w:right w:val="single" w:sz="4" w:space="0" w:color="3B3838"/>
            </w:tcBorders>
            <w:shd w:val="clear" w:color="auto" w:fill="auto"/>
            <w:vAlign w:val="bottom"/>
          </w:tcPr>
          <w:p w14:paraId="2B04E04F" w14:textId="77777777" w:rsidR="007F40DE" w:rsidRPr="006420A9" w:rsidRDefault="00F941A6">
            <w:pPr>
              <w:rPr>
                <w:rFonts w:ascii="Arial" w:eastAsia="Arial" w:hAnsi="Arial" w:cs="Arial"/>
                <w:color w:val="000000"/>
              </w:rPr>
            </w:pPr>
            <w:r w:rsidRPr="006420A9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7F40DE" w:rsidRPr="006420A9" w14:paraId="46479145" w14:textId="77777777" w:rsidTr="006420A9">
        <w:trPr>
          <w:trHeight w:val="1214"/>
        </w:trPr>
        <w:tc>
          <w:tcPr>
            <w:tcW w:w="7395" w:type="dxa"/>
            <w:tcBorders>
              <w:top w:val="nil"/>
              <w:left w:val="single" w:sz="4" w:space="0" w:color="3B3838"/>
              <w:bottom w:val="single" w:sz="4" w:space="0" w:color="auto"/>
              <w:right w:val="single" w:sz="4" w:space="0" w:color="3B3838"/>
            </w:tcBorders>
            <w:shd w:val="clear" w:color="auto" w:fill="auto"/>
            <w:vAlign w:val="center"/>
          </w:tcPr>
          <w:p w14:paraId="19AD3B01" w14:textId="4B0DC800" w:rsidR="007F40DE" w:rsidRPr="009A021D" w:rsidRDefault="009A021D" w:rsidP="006420A9">
            <w:pPr>
              <w:rPr>
                <w:rFonts w:ascii="Arial" w:hAnsi="Arial" w:cs="Arial"/>
                <w:lang w:val="en-US"/>
              </w:rPr>
            </w:pPr>
            <w:r w:rsidRPr="009A021D">
              <w:rPr>
                <w:rFonts w:ascii="Arial" w:hAnsi="Arial" w:cs="Arial"/>
                <w:lang w:val="en-US"/>
              </w:rPr>
              <w:t>What do you think will be the benefit of integrating health campaigns?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3B3838"/>
            </w:tcBorders>
            <w:shd w:val="clear" w:color="auto" w:fill="auto"/>
            <w:vAlign w:val="bottom"/>
          </w:tcPr>
          <w:p w14:paraId="25BD43BF" w14:textId="77777777" w:rsidR="007F40DE" w:rsidRPr="006420A9" w:rsidRDefault="00F941A6">
            <w:pPr>
              <w:rPr>
                <w:rFonts w:ascii="Arial" w:eastAsia="Arial" w:hAnsi="Arial" w:cs="Arial"/>
                <w:color w:val="000000"/>
              </w:rPr>
            </w:pPr>
            <w:r w:rsidRPr="006420A9">
              <w:rPr>
                <w:rFonts w:ascii="Arial" w:eastAsia="Arial" w:hAnsi="Arial" w:cs="Arial"/>
                <w:color w:val="000000"/>
              </w:rPr>
              <w:t> </w:t>
            </w:r>
          </w:p>
          <w:p w14:paraId="68DCBA92" w14:textId="77777777" w:rsidR="007F40DE" w:rsidRPr="006420A9" w:rsidRDefault="007F40DE">
            <w:pPr>
              <w:rPr>
                <w:rFonts w:ascii="Arial" w:eastAsia="Arial" w:hAnsi="Arial" w:cs="Arial"/>
              </w:rPr>
            </w:pPr>
          </w:p>
          <w:p w14:paraId="76EE581D" w14:textId="77777777" w:rsidR="007F40DE" w:rsidRPr="006420A9" w:rsidRDefault="007F40DE">
            <w:pPr>
              <w:rPr>
                <w:rFonts w:ascii="Arial" w:eastAsia="Arial" w:hAnsi="Arial" w:cs="Arial"/>
              </w:rPr>
            </w:pPr>
          </w:p>
          <w:p w14:paraId="30B75203" w14:textId="77777777" w:rsidR="007F40DE" w:rsidRPr="006420A9" w:rsidRDefault="007F40DE">
            <w:pPr>
              <w:rPr>
                <w:rFonts w:ascii="Arial" w:eastAsia="Arial" w:hAnsi="Arial" w:cs="Arial"/>
              </w:rPr>
            </w:pPr>
          </w:p>
          <w:p w14:paraId="03D21223" w14:textId="77777777" w:rsidR="007F40DE" w:rsidRPr="006420A9" w:rsidRDefault="007F40DE">
            <w:pPr>
              <w:rPr>
                <w:rFonts w:ascii="Arial" w:eastAsia="Arial" w:hAnsi="Arial" w:cs="Arial"/>
              </w:rPr>
            </w:pPr>
          </w:p>
          <w:p w14:paraId="2D0E8269" w14:textId="77777777" w:rsidR="007F40DE" w:rsidRPr="006420A9" w:rsidRDefault="007F40DE">
            <w:pPr>
              <w:rPr>
                <w:rFonts w:ascii="Arial" w:eastAsia="Arial" w:hAnsi="Arial" w:cs="Arial"/>
              </w:rPr>
            </w:pPr>
          </w:p>
          <w:p w14:paraId="20ADCABE" w14:textId="77777777" w:rsidR="007F40DE" w:rsidRPr="006420A9" w:rsidRDefault="007F40DE">
            <w:pPr>
              <w:rPr>
                <w:rFonts w:ascii="Arial" w:eastAsia="Arial" w:hAnsi="Arial" w:cs="Arial"/>
              </w:rPr>
            </w:pPr>
          </w:p>
        </w:tc>
      </w:tr>
      <w:tr w:rsidR="007F40DE" w14:paraId="0A6E9B9B" w14:textId="77777777" w:rsidTr="006420A9">
        <w:trPr>
          <w:trHeight w:val="555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9CF163" w14:textId="77777777" w:rsidR="007F40DE" w:rsidRDefault="00F941A6">
            <w:pPr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lastRenderedPageBreak/>
              <w:t>Questions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E53D55" w14:textId="77777777" w:rsidR="007F40DE" w:rsidRDefault="00F941A6">
            <w:pPr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Interview Notes</w:t>
            </w:r>
          </w:p>
        </w:tc>
      </w:tr>
      <w:tr w:rsidR="007F40DE" w14:paraId="11349986" w14:textId="77777777" w:rsidTr="006420A9">
        <w:trPr>
          <w:trHeight w:val="1214"/>
        </w:trPr>
        <w:tc>
          <w:tcPr>
            <w:tcW w:w="7395" w:type="dxa"/>
            <w:tcBorders>
              <w:top w:val="single" w:sz="4" w:space="0" w:color="auto"/>
              <w:left w:val="single" w:sz="4" w:space="0" w:color="3B3838"/>
              <w:bottom w:val="single" w:sz="4" w:space="0" w:color="3B3838"/>
              <w:right w:val="single" w:sz="4" w:space="0" w:color="3B3838"/>
            </w:tcBorders>
            <w:shd w:val="clear" w:color="auto" w:fill="auto"/>
            <w:vAlign w:val="center"/>
          </w:tcPr>
          <w:p w14:paraId="505445DA" w14:textId="77777777" w:rsidR="007F40DE" w:rsidRPr="009A021D" w:rsidRDefault="00F941A6" w:rsidP="006420A9">
            <w:pPr>
              <w:rPr>
                <w:rFonts w:ascii="Arial" w:hAnsi="Arial" w:cs="Arial"/>
                <w:lang w:val="en-US"/>
              </w:rPr>
            </w:pPr>
            <w:r w:rsidRPr="009A021D">
              <w:rPr>
                <w:rFonts w:ascii="Arial" w:hAnsi="Arial" w:cs="Arial"/>
                <w:lang w:val="en-US"/>
              </w:rPr>
              <w:t>What do you think will be the disadvantages of integrating health campaigns?</w:t>
            </w:r>
          </w:p>
          <w:p w14:paraId="4C088D0B" w14:textId="77777777" w:rsidR="007F40DE" w:rsidRDefault="007F40DE">
            <w:pPr>
              <w:rPr>
                <w:rFonts w:ascii="Arial" w:eastAsia="Arial" w:hAnsi="Arial" w:cs="Arial"/>
                <w:color w:val="000000"/>
              </w:rPr>
            </w:pPr>
          </w:p>
          <w:p w14:paraId="7F17B875" w14:textId="77777777" w:rsidR="007F40DE" w:rsidRDefault="007F40DE">
            <w:pPr>
              <w:rPr>
                <w:rFonts w:ascii="Arial" w:eastAsia="Arial" w:hAnsi="Arial" w:cs="Arial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3B3838"/>
              <w:right w:val="single" w:sz="4" w:space="0" w:color="3B3838"/>
            </w:tcBorders>
            <w:shd w:val="clear" w:color="auto" w:fill="auto"/>
            <w:vAlign w:val="bottom"/>
          </w:tcPr>
          <w:p w14:paraId="4C0C5C0F" w14:textId="77777777" w:rsidR="007F40DE" w:rsidRDefault="00F941A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7F40DE" w14:paraId="02D03CCC" w14:textId="77777777">
        <w:trPr>
          <w:trHeight w:val="2068"/>
        </w:trPr>
        <w:tc>
          <w:tcPr>
            <w:tcW w:w="7395" w:type="dxa"/>
            <w:tcBorders>
              <w:top w:val="nil"/>
              <w:left w:val="single" w:sz="4" w:space="0" w:color="3B3838"/>
              <w:bottom w:val="single" w:sz="4" w:space="0" w:color="3B3838"/>
              <w:right w:val="single" w:sz="4" w:space="0" w:color="3B3838"/>
            </w:tcBorders>
            <w:shd w:val="clear" w:color="auto" w:fill="auto"/>
            <w:vAlign w:val="center"/>
          </w:tcPr>
          <w:p w14:paraId="29F256A3" w14:textId="77777777" w:rsidR="007F40DE" w:rsidRPr="009A021D" w:rsidRDefault="00F941A6" w:rsidP="006420A9">
            <w:pPr>
              <w:rPr>
                <w:rFonts w:ascii="Arial" w:hAnsi="Arial" w:cs="Arial"/>
                <w:lang w:val="en-US"/>
              </w:rPr>
            </w:pPr>
            <w:bookmarkStart w:id="1" w:name="_heading=h.gjdgxs" w:colFirst="0" w:colLast="0"/>
            <w:bookmarkEnd w:id="1"/>
            <w:r w:rsidRPr="009A021D">
              <w:rPr>
                <w:rFonts w:ascii="Arial" w:hAnsi="Arial" w:cs="Arial"/>
                <w:lang w:val="en-US"/>
              </w:rPr>
              <w:t>What is community involvement in social mobilization and communication about health campaigns?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3B3838"/>
              <w:right w:val="single" w:sz="4" w:space="0" w:color="3B3838"/>
            </w:tcBorders>
            <w:shd w:val="clear" w:color="auto" w:fill="auto"/>
            <w:vAlign w:val="bottom"/>
          </w:tcPr>
          <w:p w14:paraId="50F28474" w14:textId="77777777" w:rsidR="007F40DE" w:rsidRDefault="00F941A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14:paraId="09B90BBF" w14:textId="77777777" w:rsidR="007F40DE" w:rsidRDefault="007F40DE"/>
    <w:p w14:paraId="1B044342" w14:textId="77777777" w:rsidR="007F40DE" w:rsidRDefault="007F40DE"/>
    <w:p w14:paraId="0D94ED2C" w14:textId="77777777" w:rsidR="007F40DE" w:rsidRPr="009A021D" w:rsidRDefault="007F40DE">
      <w:pPr>
        <w:spacing w:after="0" w:line="276" w:lineRule="auto"/>
        <w:rPr>
          <w:rFonts w:ascii="Arial" w:eastAsia="Arial" w:hAnsi="Arial" w:cs="Arial"/>
          <w:lang w:val="en-US"/>
        </w:rPr>
      </w:pPr>
    </w:p>
    <w:p w14:paraId="255B700A" w14:textId="77777777" w:rsidR="007F40DE" w:rsidRPr="009A021D" w:rsidRDefault="00F941A6">
      <w:pPr>
        <w:pBdr>
          <w:top w:val="single" w:sz="12" w:space="2" w:color="FF0000"/>
          <w:left w:val="single" w:sz="12" w:space="2" w:color="FF0000"/>
          <w:bottom w:val="single" w:sz="12" w:space="2" w:color="FF0000"/>
          <w:right w:val="single" w:sz="12" w:space="2" w:color="FF0000"/>
        </w:pBdr>
        <w:spacing w:after="0" w:line="276" w:lineRule="auto"/>
        <w:rPr>
          <w:rFonts w:ascii="Arial" w:eastAsia="Arial" w:hAnsi="Arial" w:cs="Arial"/>
          <w:b/>
          <w:lang w:val="en-US"/>
        </w:rPr>
      </w:pPr>
      <w:r w:rsidRPr="009A021D">
        <w:rPr>
          <w:rFonts w:ascii="Arial" w:eastAsia="Arial" w:hAnsi="Arial" w:cs="Arial"/>
          <w:b/>
          <w:lang w:val="en-US"/>
        </w:rPr>
        <w:t>Acknowledgements</w:t>
      </w:r>
    </w:p>
    <w:p w14:paraId="3FE5F08F" w14:textId="77777777" w:rsidR="007F40DE" w:rsidRPr="009A021D" w:rsidRDefault="007F40DE">
      <w:pPr>
        <w:pBdr>
          <w:top w:val="single" w:sz="12" w:space="2" w:color="FF0000"/>
          <w:left w:val="single" w:sz="12" w:space="2" w:color="FF0000"/>
          <w:bottom w:val="single" w:sz="12" w:space="2" w:color="FF0000"/>
          <w:right w:val="single" w:sz="12" w:space="2" w:color="FF0000"/>
        </w:pBdr>
        <w:spacing w:after="0" w:line="276" w:lineRule="auto"/>
        <w:rPr>
          <w:rFonts w:ascii="Arial" w:eastAsia="Arial" w:hAnsi="Arial" w:cs="Arial"/>
          <w:lang w:val="en-US"/>
        </w:rPr>
      </w:pPr>
    </w:p>
    <w:p w14:paraId="734A73A0" w14:textId="77777777" w:rsidR="007F40DE" w:rsidRPr="009A021D" w:rsidRDefault="00F941A6">
      <w:pPr>
        <w:pBdr>
          <w:top w:val="single" w:sz="12" w:space="2" w:color="FF0000"/>
          <w:left w:val="single" w:sz="12" w:space="2" w:color="FF0000"/>
          <w:bottom w:val="single" w:sz="12" w:space="2" w:color="FF0000"/>
          <w:right w:val="single" w:sz="12" w:space="2" w:color="FF0000"/>
        </w:pBdr>
        <w:spacing w:after="0" w:line="276" w:lineRule="auto"/>
        <w:rPr>
          <w:rFonts w:ascii="Arial" w:eastAsia="Arial" w:hAnsi="Arial" w:cs="Arial"/>
          <w:lang w:val="en-US"/>
        </w:rPr>
      </w:pPr>
      <w:r w:rsidRPr="009A021D">
        <w:rPr>
          <w:rFonts w:ascii="Arial" w:eastAsia="Arial" w:hAnsi="Arial" w:cs="Arial"/>
          <w:lang w:val="en-US"/>
        </w:rPr>
        <w:t xml:space="preserve">Adapted with gratitude from a document developed by FOSAD-CEFORPAG as part of a study of collaborative planning for a measles and meningitis A vaccination integrated campaign in Guinea. FOSAD-CEFORPAG’s case study and report, developed with the support of the Health Campaign Effectiveness Program, is available here: </w:t>
      </w:r>
      <w:hyperlink r:id="rId10">
        <w:r w:rsidRPr="009A021D">
          <w:rPr>
            <w:rFonts w:ascii="Arial" w:eastAsia="Arial" w:hAnsi="Arial" w:cs="Arial"/>
            <w:color w:val="1155CC"/>
            <w:u w:val="single"/>
            <w:lang w:val="en-US"/>
          </w:rPr>
          <w:t>https://campaigneffectiveness.org/research_project/improving-the-effectiveness-of-an-integrated-measles-and-meningitis-a-immunization-campaign-in-the-context-of-multiple-epidemics/</w:t>
        </w:r>
      </w:hyperlink>
    </w:p>
    <w:p w14:paraId="0A42C933" w14:textId="77777777" w:rsidR="007F40DE" w:rsidRDefault="007F40DE">
      <w:pPr>
        <w:spacing w:after="0" w:line="276" w:lineRule="auto"/>
        <w:rPr>
          <w:rFonts w:ascii="Arial" w:eastAsia="Arial" w:hAnsi="Arial" w:cs="Arial"/>
        </w:rPr>
      </w:pPr>
    </w:p>
    <w:p w14:paraId="3F2D579C" w14:textId="77777777" w:rsidR="007F40DE" w:rsidRDefault="007F40DE">
      <w:pPr>
        <w:spacing w:after="0" w:line="276" w:lineRule="auto"/>
        <w:rPr>
          <w:rFonts w:ascii="Arial" w:eastAsia="Arial" w:hAnsi="Arial" w:cs="Arial"/>
        </w:rPr>
      </w:pPr>
    </w:p>
    <w:p w14:paraId="4986CA59" w14:textId="77777777" w:rsidR="007F40DE" w:rsidRDefault="007F40DE"/>
    <w:sectPr w:rsidR="007F40DE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19CF6" w14:textId="77777777" w:rsidR="0099287D" w:rsidRDefault="0099287D">
      <w:pPr>
        <w:spacing w:after="0" w:line="240" w:lineRule="auto"/>
      </w:pPr>
      <w:r>
        <w:separator/>
      </w:r>
    </w:p>
  </w:endnote>
  <w:endnote w:type="continuationSeparator" w:id="0">
    <w:p w14:paraId="1F0B7BCC" w14:textId="77777777" w:rsidR="0099287D" w:rsidRDefault="0099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8DCA8" w14:textId="77777777" w:rsidR="007F40DE" w:rsidRDefault="00F941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420A9">
      <w:rPr>
        <w:noProof/>
        <w:color w:val="000000"/>
      </w:rPr>
      <w:t>2</w:t>
    </w:r>
    <w:r>
      <w:rPr>
        <w:color w:val="000000"/>
      </w:rPr>
      <w:fldChar w:fldCharType="end"/>
    </w:r>
  </w:p>
  <w:p w14:paraId="2A960382" w14:textId="77777777" w:rsidR="007F40DE" w:rsidRDefault="007F40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BE31B" w14:textId="77777777" w:rsidR="0099287D" w:rsidRDefault="0099287D">
      <w:pPr>
        <w:spacing w:after="0" w:line="240" w:lineRule="auto"/>
      </w:pPr>
      <w:r>
        <w:separator/>
      </w:r>
    </w:p>
  </w:footnote>
  <w:footnote w:type="continuationSeparator" w:id="0">
    <w:p w14:paraId="57EF4999" w14:textId="77777777" w:rsidR="0099287D" w:rsidRDefault="00992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5ACE" w14:textId="77777777" w:rsidR="007F40DE" w:rsidRDefault="00F941A6">
    <w:pPr>
      <w:pStyle w:val="Heading3"/>
      <w:keepNext w:val="0"/>
      <w:keepLines w:val="0"/>
      <w:tabs>
        <w:tab w:val="center" w:pos="4536"/>
        <w:tab w:val="right" w:pos="9072"/>
      </w:tabs>
      <w:spacing w:before="0" w:after="0" w:line="240" w:lineRule="auto"/>
      <w:jc w:val="both"/>
    </w:pPr>
    <w:bookmarkStart w:id="2" w:name="_heading=h.51j5n3o6gf3s" w:colFirst="0" w:colLast="0"/>
    <w:bookmarkEnd w:id="2"/>
    <w:r>
      <w:rPr>
        <w:rFonts w:ascii="Arial" w:eastAsia="Arial" w:hAnsi="Arial" w:cs="Arial"/>
        <w:b w:val="0"/>
        <w:sz w:val="22"/>
        <w:szCs w:val="22"/>
      </w:rPr>
      <w:br/>
    </w:r>
  </w:p>
  <w:p w14:paraId="1B8168A8" w14:textId="77777777" w:rsidR="007F40DE" w:rsidRDefault="007F40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0DE"/>
    <w:rsid w:val="006420A9"/>
    <w:rsid w:val="007F40DE"/>
    <w:rsid w:val="0099287D"/>
    <w:rsid w:val="009A021D"/>
    <w:rsid w:val="00C5634D"/>
    <w:rsid w:val="00E47190"/>
    <w:rsid w:val="00F9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26DAA"/>
  <w15:docId w15:val="{26A68277-DD1D-F649-AE97-FA82D6B6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A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8F7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8F7"/>
  </w:style>
  <w:style w:type="paragraph" w:styleId="Footer">
    <w:name w:val="footer"/>
    <w:basedOn w:val="Normal"/>
    <w:link w:val="FooterChar"/>
    <w:uiPriority w:val="99"/>
    <w:unhideWhenUsed/>
    <w:rsid w:val="009A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8F7"/>
  </w:style>
  <w:style w:type="character" w:styleId="Hyperlink">
    <w:name w:val="Hyperlink"/>
    <w:uiPriority w:val="99"/>
    <w:semiHidden/>
    <w:unhideWhenUsed/>
    <w:rsid w:val="009A58F7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ampaigneffectiveness.org/research_project/improving-the-effectiveness-of-an-integrated-measles-and-meningitis-a-immunization-campaign-in-the-context-of-multiple-epidem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ODFnBVXLur9i4CM1MObKijfI+A==">AMUW2mWTtZO8sRU/IPmnyAwSDP00SiMkZ1ZSNj177qgNftUAv1MvKzvsTszpi/tRlHM2VB6xSDngMR0JSDMnCbBvMI/SmagfVaChV0Stuj+n+0w7lxw4HllJceZJitbH+09a7UzKc/pb2hJQpqfpwZtIrt7kNJp73jFBa2iMZfCv1dFTxWxpyV9sMV/5gqpaejHWr6hm5N4F4MVQthcW0j9L4y420Yfyrw==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Abddouahamane Cherif</dc:creator>
  <cp:lastModifiedBy>Kerry Gallo</cp:lastModifiedBy>
  <cp:revision>5</cp:revision>
  <dcterms:created xsi:type="dcterms:W3CDTF">2022-03-20T15:20:00Z</dcterms:created>
  <dcterms:modified xsi:type="dcterms:W3CDTF">2022-03-20T16:02:00Z</dcterms:modified>
</cp:coreProperties>
</file>